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0FE" w:rsidRPr="0054758E" w:rsidRDefault="00BC50FE" w:rsidP="00BC50FE">
      <w:pPr>
        <w:rPr>
          <w:rFonts w:ascii="Times New Roman" w:hAnsi="Times New Roman"/>
          <w:sz w:val="22"/>
          <w:szCs w:val="22"/>
          <w:lang w:bidi="ar-SA"/>
        </w:rPr>
      </w:pPr>
      <w:r w:rsidRPr="0054758E">
        <w:rPr>
          <w:rFonts w:ascii="Times New Roman" w:hAnsi="Times New Roman"/>
          <w:color w:val="000000"/>
          <w:sz w:val="22"/>
          <w:szCs w:val="22"/>
          <w:lang w:bidi="ar-SA"/>
        </w:rPr>
        <w:t>CENWP-OD </w:t>
      </w:r>
      <w:r w:rsidRPr="0054758E">
        <w:rPr>
          <w:rFonts w:ascii="Times New Roman" w:hAnsi="Times New Roman"/>
          <w:color w:val="000000"/>
          <w:sz w:val="22"/>
          <w:szCs w:val="22"/>
          <w:lang w:bidi="ar-SA"/>
        </w:rPr>
        <w:tab/>
      </w:r>
      <w:r w:rsidRPr="0054758E">
        <w:rPr>
          <w:rFonts w:ascii="Times New Roman" w:hAnsi="Times New Roman"/>
          <w:color w:val="000000"/>
          <w:sz w:val="22"/>
          <w:szCs w:val="22"/>
          <w:lang w:bidi="ar-SA"/>
        </w:rPr>
        <w:tab/>
      </w:r>
      <w:r w:rsidRPr="0054758E">
        <w:rPr>
          <w:rFonts w:ascii="Times New Roman" w:hAnsi="Times New Roman"/>
          <w:color w:val="000000"/>
          <w:sz w:val="22"/>
          <w:szCs w:val="22"/>
          <w:lang w:bidi="ar-SA"/>
        </w:rPr>
        <w:tab/>
      </w:r>
      <w:r w:rsidRPr="0054758E">
        <w:rPr>
          <w:rFonts w:ascii="Times New Roman" w:hAnsi="Times New Roman"/>
          <w:color w:val="000000"/>
          <w:sz w:val="22"/>
          <w:szCs w:val="22"/>
          <w:lang w:bidi="ar-SA"/>
        </w:rPr>
        <w:tab/>
      </w:r>
      <w:r w:rsidRPr="0054758E">
        <w:rPr>
          <w:rFonts w:ascii="Times New Roman" w:hAnsi="Times New Roman"/>
          <w:color w:val="000000"/>
          <w:sz w:val="22"/>
          <w:szCs w:val="22"/>
          <w:lang w:bidi="ar-SA"/>
        </w:rPr>
        <w:tab/>
      </w:r>
      <w:r w:rsidRPr="0054758E">
        <w:rPr>
          <w:rFonts w:ascii="Times New Roman" w:hAnsi="Times New Roman"/>
          <w:color w:val="000000"/>
          <w:sz w:val="22"/>
          <w:szCs w:val="22"/>
          <w:lang w:bidi="ar-SA"/>
        </w:rPr>
        <w:tab/>
        <w:t>                                               </w:t>
      </w:r>
      <w:r w:rsidR="0066100B">
        <w:rPr>
          <w:rFonts w:ascii="Times New Roman" w:hAnsi="Times New Roman"/>
          <w:color w:val="000000"/>
          <w:sz w:val="22"/>
          <w:szCs w:val="22"/>
          <w:lang w:bidi="ar-SA"/>
        </w:rPr>
        <w:t>11</w:t>
      </w:r>
      <w:r w:rsidRPr="0054758E">
        <w:rPr>
          <w:rFonts w:ascii="Times New Roman" w:hAnsi="Times New Roman"/>
          <w:color w:val="000000"/>
          <w:sz w:val="22"/>
          <w:szCs w:val="22"/>
          <w:lang w:bidi="ar-SA"/>
        </w:rPr>
        <w:t xml:space="preserve"> </w:t>
      </w:r>
      <w:r w:rsidR="0066100B">
        <w:rPr>
          <w:rFonts w:ascii="Times New Roman" w:hAnsi="Times New Roman"/>
          <w:color w:val="000000"/>
          <w:sz w:val="22"/>
          <w:szCs w:val="22"/>
          <w:lang w:bidi="ar-SA"/>
        </w:rPr>
        <w:t>January 2018</w:t>
      </w:r>
    </w:p>
    <w:p w:rsidR="00BC50FE" w:rsidRPr="0054758E" w:rsidRDefault="00BC50FE" w:rsidP="00BC50FE">
      <w:pPr>
        <w:rPr>
          <w:rFonts w:ascii="Times New Roman" w:hAnsi="Times New Roman"/>
          <w:sz w:val="22"/>
          <w:szCs w:val="22"/>
          <w:lang w:bidi="ar-SA"/>
        </w:rPr>
      </w:pPr>
    </w:p>
    <w:p w:rsidR="00BC50FE" w:rsidRPr="0054758E" w:rsidRDefault="00BC50FE" w:rsidP="00BC50FE">
      <w:pPr>
        <w:rPr>
          <w:rFonts w:ascii="Times New Roman" w:hAnsi="Times New Roman"/>
          <w:sz w:val="22"/>
          <w:szCs w:val="22"/>
          <w:lang w:bidi="ar-SA"/>
        </w:rPr>
      </w:pPr>
      <w:r w:rsidRPr="0054758E">
        <w:rPr>
          <w:rFonts w:ascii="Times New Roman" w:hAnsi="Times New Roman"/>
          <w:color w:val="000000"/>
          <w:sz w:val="22"/>
          <w:szCs w:val="22"/>
          <w:lang w:bidi="ar-SA"/>
        </w:rPr>
        <w:t>MEMORANDUM FOR THE RECORD</w:t>
      </w:r>
    </w:p>
    <w:p w:rsidR="00BC50FE" w:rsidRPr="0054758E" w:rsidRDefault="00BC50FE" w:rsidP="00BC50FE">
      <w:pPr>
        <w:rPr>
          <w:rFonts w:ascii="Times New Roman" w:hAnsi="Times New Roman"/>
          <w:sz w:val="22"/>
          <w:szCs w:val="22"/>
          <w:lang w:bidi="ar-SA"/>
        </w:rPr>
      </w:pPr>
    </w:p>
    <w:p w:rsidR="00BC50FE" w:rsidRPr="0054758E" w:rsidRDefault="00BC50FE" w:rsidP="00BC50FE">
      <w:pPr>
        <w:rPr>
          <w:rFonts w:ascii="Times New Roman" w:hAnsi="Times New Roman"/>
          <w:sz w:val="22"/>
          <w:szCs w:val="22"/>
          <w:lang w:bidi="ar-SA"/>
        </w:rPr>
      </w:pPr>
      <w:r w:rsidRPr="0054758E">
        <w:rPr>
          <w:rFonts w:ascii="Times New Roman" w:hAnsi="Times New Roman"/>
          <w:color w:val="000000"/>
          <w:sz w:val="22"/>
          <w:szCs w:val="22"/>
          <w:lang w:bidi="ar-SA"/>
        </w:rPr>
        <w:t>S</w:t>
      </w:r>
      <w:r w:rsidR="0066100B">
        <w:rPr>
          <w:rFonts w:ascii="Times New Roman" w:hAnsi="Times New Roman"/>
          <w:color w:val="000000"/>
          <w:sz w:val="22"/>
          <w:szCs w:val="22"/>
          <w:lang w:bidi="ar-SA"/>
        </w:rPr>
        <w:t>ubject: DRAFT minutes for the 11</w:t>
      </w:r>
      <w:r w:rsidRPr="0054758E">
        <w:rPr>
          <w:rFonts w:ascii="Times New Roman" w:hAnsi="Times New Roman"/>
          <w:color w:val="000000"/>
          <w:sz w:val="22"/>
          <w:szCs w:val="22"/>
          <w:lang w:bidi="ar-SA"/>
        </w:rPr>
        <w:t xml:space="preserve"> </w:t>
      </w:r>
      <w:r w:rsidR="0066100B">
        <w:rPr>
          <w:rFonts w:ascii="Times New Roman" w:hAnsi="Times New Roman"/>
          <w:color w:val="000000"/>
          <w:sz w:val="22"/>
          <w:szCs w:val="22"/>
          <w:lang w:bidi="ar-SA"/>
        </w:rPr>
        <w:t>January 2018</w:t>
      </w:r>
      <w:r w:rsidRPr="0054758E">
        <w:rPr>
          <w:rFonts w:ascii="Times New Roman" w:hAnsi="Times New Roman"/>
          <w:color w:val="000000"/>
          <w:sz w:val="22"/>
          <w:szCs w:val="22"/>
          <w:lang w:bidi="ar-SA"/>
        </w:rPr>
        <w:t xml:space="preserve"> Avian Task Group meeting.</w:t>
      </w:r>
    </w:p>
    <w:p w:rsidR="00BC50FE" w:rsidRPr="0054758E" w:rsidRDefault="00BC50FE" w:rsidP="00BC50FE">
      <w:pPr>
        <w:rPr>
          <w:rFonts w:ascii="Times New Roman" w:hAnsi="Times New Roman"/>
          <w:sz w:val="22"/>
          <w:szCs w:val="22"/>
          <w:lang w:bidi="ar-SA"/>
        </w:rPr>
      </w:pPr>
    </w:p>
    <w:p w:rsidR="00BC50FE" w:rsidRPr="0054758E" w:rsidRDefault="00BC50FE" w:rsidP="00BC50FE">
      <w:pPr>
        <w:rPr>
          <w:rFonts w:ascii="Times New Roman" w:hAnsi="Times New Roman"/>
          <w:sz w:val="22"/>
          <w:szCs w:val="22"/>
          <w:lang w:bidi="ar-SA"/>
        </w:rPr>
      </w:pPr>
      <w:r w:rsidRPr="0054758E">
        <w:rPr>
          <w:rFonts w:ascii="Times New Roman" w:hAnsi="Times New Roman"/>
          <w:color w:val="000000"/>
          <w:sz w:val="22"/>
          <w:szCs w:val="22"/>
          <w:lang w:bidi="ar-SA"/>
        </w:rPr>
        <w:t xml:space="preserve">The meeting was held in the </w:t>
      </w:r>
      <w:r w:rsidR="00845747">
        <w:rPr>
          <w:rFonts w:ascii="Times New Roman" w:hAnsi="Times New Roman"/>
          <w:color w:val="000000"/>
          <w:sz w:val="22"/>
          <w:szCs w:val="22"/>
          <w:lang w:bidi="ar-SA"/>
        </w:rPr>
        <w:t>Columbia</w:t>
      </w:r>
      <w:r w:rsidRPr="0054758E">
        <w:rPr>
          <w:rFonts w:ascii="Times New Roman" w:hAnsi="Times New Roman"/>
          <w:color w:val="000000"/>
          <w:sz w:val="22"/>
          <w:szCs w:val="22"/>
          <w:lang w:bidi="ar-SA"/>
        </w:rPr>
        <w:t xml:space="preserve"> Room, CRITFC office, Portland, OR.  In attendance:</w:t>
      </w:r>
    </w:p>
    <w:tbl>
      <w:tblPr>
        <w:tblW w:w="8620" w:type="dxa"/>
        <w:tblLook w:val="04A0" w:firstRow="1" w:lastRow="0" w:firstColumn="1" w:lastColumn="0" w:noHBand="0" w:noVBand="1"/>
      </w:tblPr>
      <w:tblGrid>
        <w:gridCol w:w="1580"/>
        <w:gridCol w:w="1180"/>
        <w:gridCol w:w="1580"/>
        <w:gridCol w:w="4280"/>
      </w:tblGrid>
      <w:tr w:rsidR="006F5A39" w:rsidRPr="006F5A39" w:rsidTr="006F5A39">
        <w:trPr>
          <w:trHeight w:val="288"/>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A39" w:rsidRPr="006F5A39" w:rsidRDefault="006F5A39" w:rsidP="006F5A39">
            <w:pPr>
              <w:rPr>
                <w:rFonts w:ascii="Times New Roman" w:hAnsi="Times New Roman"/>
                <w:b/>
                <w:bCs/>
                <w:color w:val="000000"/>
                <w:sz w:val="22"/>
                <w:szCs w:val="22"/>
                <w:lang w:bidi="ar-SA"/>
              </w:rPr>
            </w:pPr>
            <w:r w:rsidRPr="006F5A39">
              <w:rPr>
                <w:rFonts w:ascii="Times New Roman" w:hAnsi="Times New Roman"/>
                <w:b/>
                <w:bCs/>
                <w:color w:val="000000"/>
                <w:sz w:val="22"/>
                <w:szCs w:val="22"/>
                <w:lang w:bidi="ar-SA"/>
              </w:rPr>
              <w:t>Last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F5A39" w:rsidRPr="006F5A39" w:rsidRDefault="006F5A39" w:rsidP="006F5A39">
            <w:pPr>
              <w:rPr>
                <w:rFonts w:ascii="Times New Roman" w:hAnsi="Times New Roman"/>
                <w:b/>
                <w:bCs/>
                <w:color w:val="000000"/>
                <w:sz w:val="22"/>
                <w:szCs w:val="22"/>
                <w:lang w:bidi="ar-SA"/>
              </w:rPr>
            </w:pPr>
            <w:r w:rsidRPr="006F5A39">
              <w:rPr>
                <w:rFonts w:ascii="Times New Roman" w:hAnsi="Times New Roman"/>
                <w:b/>
                <w:bCs/>
                <w:color w:val="000000"/>
                <w:sz w:val="22"/>
                <w:szCs w:val="22"/>
                <w:lang w:bidi="ar-SA"/>
              </w:rPr>
              <w:t>First</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6F5A39" w:rsidRPr="006F5A39" w:rsidRDefault="006F5A39" w:rsidP="006F5A39">
            <w:pPr>
              <w:rPr>
                <w:rFonts w:ascii="Times New Roman" w:hAnsi="Times New Roman"/>
                <w:b/>
                <w:bCs/>
                <w:color w:val="000000"/>
                <w:sz w:val="22"/>
                <w:szCs w:val="22"/>
                <w:lang w:bidi="ar-SA"/>
              </w:rPr>
            </w:pPr>
            <w:r w:rsidRPr="006F5A39">
              <w:rPr>
                <w:rFonts w:ascii="Times New Roman" w:hAnsi="Times New Roman"/>
                <w:b/>
                <w:bCs/>
                <w:color w:val="000000"/>
                <w:sz w:val="22"/>
                <w:szCs w:val="22"/>
                <w:lang w:bidi="ar-SA"/>
              </w:rPr>
              <w:t>Agency</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6F5A39" w:rsidRPr="006F5A39" w:rsidRDefault="006F5A39" w:rsidP="006F5A39">
            <w:pPr>
              <w:rPr>
                <w:rFonts w:ascii="Times New Roman" w:hAnsi="Times New Roman"/>
                <w:b/>
                <w:bCs/>
                <w:color w:val="000000"/>
                <w:sz w:val="22"/>
                <w:szCs w:val="22"/>
                <w:lang w:bidi="ar-SA"/>
              </w:rPr>
            </w:pPr>
            <w:r w:rsidRPr="006F5A39">
              <w:rPr>
                <w:rFonts w:ascii="Times New Roman" w:hAnsi="Times New Roman"/>
                <w:b/>
                <w:bCs/>
                <w:color w:val="000000"/>
                <w:sz w:val="22"/>
                <w:szCs w:val="22"/>
                <w:lang w:bidi="ar-SA"/>
              </w:rPr>
              <w:t>Email</w:t>
            </w:r>
          </w:p>
        </w:tc>
      </w:tr>
      <w:tr w:rsidR="006F5A39" w:rsidRPr="006F5A39" w:rsidTr="006F5A39">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Bellerud</w:t>
            </w:r>
          </w:p>
        </w:tc>
        <w:tc>
          <w:tcPr>
            <w:tcW w:w="1180" w:type="dxa"/>
            <w:tcBorders>
              <w:top w:val="nil"/>
              <w:left w:val="nil"/>
              <w:bottom w:val="single" w:sz="4" w:space="0" w:color="auto"/>
              <w:right w:val="single" w:sz="4" w:space="0" w:color="auto"/>
            </w:tcBorders>
            <w:shd w:val="clear" w:color="auto" w:fill="auto"/>
            <w:noWrap/>
            <w:vAlign w:val="bottom"/>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Blane</w:t>
            </w:r>
          </w:p>
        </w:tc>
        <w:tc>
          <w:tcPr>
            <w:tcW w:w="1580" w:type="dxa"/>
            <w:tcBorders>
              <w:top w:val="nil"/>
              <w:left w:val="nil"/>
              <w:bottom w:val="single" w:sz="4" w:space="0" w:color="auto"/>
              <w:right w:val="single" w:sz="4" w:space="0" w:color="auto"/>
            </w:tcBorders>
            <w:shd w:val="clear" w:color="auto" w:fill="auto"/>
            <w:noWrap/>
            <w:vAlign w:val="bottom"/>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NOAA</w:t>
            </w:r>
          </w:p>
        </w:tc>
        <w:tc>
          <w:tcPr>
            <w:tcW w:w="4280" w:type="dxa"/>
            <w:tcBorders>
              <w:top w:val="nil"/>
              <w:left w:val="nil"/>
              <w:bottom w:val="single" w:sz="4" w:space="0" w:color="auto"/>
              <w:right w:val="single" w:sz="4" w:space="0" w:color="auto"/>
            </w:tcBorders>
            <w:shd w:val="clear" w:color="auto" w:fill="auto"/>
            <w:noWrap/>
            <w:vAlign w:val="bottom"/>
            <w:hideMark/>
          </w:tcPr>
          <w:p w:rsidR="006F5A39" w:rsidRPr="006F5A39" w:rsidRDefault="006F5A39" w:rsidP="006F5A39">
            <w:pPr>
              <w:rPr>
                <w:rFonts w:ascii="Times New Roman" w:hAnsi="Times New Roman"/>
                <w:color w:val="0563C1"/>
                <w:sz w:val="22"/>
                <w:szCs w:val="22"/>
                <w:u w:val="single"/>
                <w:lang w:bidi="ar-SA"/>
              </w:rPr>
            </w:pPr>
            <w:hyperlink r:id="rId5" w:history="1">
              <w:r w:rsidRPr="006F5A39">
                <w:rPr>
                  <w:rFonts w:ascii="Times New Roman" w:hAnsi="Times New Roman"/>
                  <w:color w:val="0563C1"/>
                  <w:sz w:val="22"/>
                  <w:szCs w:val="22"/>
                  <w:u w:val="single"/>
                  <w:lang w:bidi="ar-SA"/>
                </w:rPr>
                <w:t>Blane.Bellerud@noaa.gov</w:t>
              </w:r>
            </w:hyperlink>
          </w:p>
        </w:tc>
      </w:tr>
      <w:tr w:rsidR="006F5A39" w:rsidRPr="006F5A39" w:rsidTr="006F5A39">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Bettin</w:t>
            </w:r>
          </w:p>
        </w:tc>
        <w:tc>
          <w:tcPr>
            <w:tcW w:w="11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Scott</w:t>
            </w:r>
          </w:p>
        </w:tc>
        <w:tc>
          <w:tcPr>
            <w:tcW w:w="15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BPA</w:t>
            </w:r>
          </w:p>
        </w:tc>
        <w:tc>
          <w:tcPr>
            <w:tcW w:w="42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70C0"/>
                <w:sz w:val="22"/>
                <w:szCs w:val="22"/>
                <w:u w:val="single"/>
                <w:lang w:bidi="ar-SA"/>
              </w:rPr>
            </w:pPr>
            <w:hyperlink r:id="rId6" w:history="1">
              <w:r w:rsidRPr="006F5A39">
                <w:rPr>
                  <w:rFonts w:ascii="Times New Roman" w:hAnsi="Times New Roman"/>
                  <w:color w:val="0070C0"/>
                  <w:sz w:val="22"/>
                  <w:szCs w:val="22"/>
                  <w:u w:val="single"/>
                  <w:lang w:bidi="ar-SA"/>
                </w:rPr>
                <w:t xml:space="preserve">swbettin@bpa.gov </w:t>
              </w:r>
            </w:hyperlink>
          </w:p>
        </w:tc>
      </w:tr>
      <w:tr w:rsidR="006F5A39" w:rsidRPr="006F5A39" w:rsidTr="006F5A39">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Conder</w:t>
            </w:r>
          </w:p>
        </w:tc>
        <w:tc>
          <w:tcPr>
            <w:tcW w:w="11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Trevor</w:t>
            </w:r>
          </w:p>
        </w:tc>
        <w:tc>
          <w:tcPr>
            <w:tcW w:w="15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NOAA</w:t>
            </w:r>
          </w:p>
        </w:tc>
        <w:tc>
          <w:tcPr>
            <w:tcW w:w="42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70C0"/>
                <w:sz w:val="22"/>
                <w:szCs w:val="22"/>
                <w:u w:val="single"/>
                <w:lang w:bidi="ar-SA"/>
              </w:rPr>
            </w:pPr>
            <w:hyperlink r:id="rId7" w:history="1">
              <w:r w:rsidRPr="006F5A39">
                <w:rPr>
                  <w:rFonts w:ascii="Times New Roman" w:hAnsi="Times New Roman"/>
                  <w:color w:val="0070C0"/>
                  <w:sz w:val="22"/>
                  <w:szCs w:val="22"/>
                  <w:u w:val="single"/>
                  <w:lang w:bidi="ar-SA"/>
                </w:rPr>
                <w:t xml:space="preserve">trevor.conder@noaa.gov </w:t>
              </w:r>
            </w:hyperlink>
          </w:p>
        </w:tc>
      </w:tr>
      <w:tr w:rsidR="006F5A39" w:rsidRPr="006F5A39" w:rsidTr="006F5A39">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Cordie</w:t>
            </w:r>
          </w:p>
        </w:tc>
        <w:tc>
          <w:tcPr>
            <w:tcW w:w="11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Robert</w:t>
            </w:r>
          </w:p>
        </w:tc>
        <w:tc>
          <w:tcPr>
            <w:tcW w:w="15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NWP-TDA</w:t>
            </w:r>
          </w:p>
        </w:tc>
        <w:tc>
          <w:tcPr>
            <w:tcW w:w="42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70C0"/>
                <w:sz w:val="22"/>
                <w:szCs w:val="22"/>
                <w:u w:val="single"/>
                <w:lang w:bidi="ar-SA"/>
              </w:rPr>
            </w:pPr>
            <w:hyperlink r:id="rId8" w:history="1">
              <w:r w:rsidRPr="006F5A39">
                <w:rPr>
                  <w:rFonts w:ascii="Times New Roman" w:hAnsi="Times New Roman"/>
                  <w:color w:val="0070C0"/>
                  <w:sz w:val="22"/>
                  <w:szCs w:val="22"/>
                  <w:u w:val="single"/>
                  <w:lang w:bidi="ar-SA"/>
                </w:rPr>
                <w:t>Robert.P.Cordie@usace.army.mil</w:t>
              </w:r>
            </w:hyperlink>
          </w:p>
        </w:tc>
      </w:tr>
      <w:tr w:rsidR="006F5A39" w:rsidRPr="006F5A39" w:rsidTr="006F5A39">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Hausmann</w:t>
            </w:r>
          </w:p>
        </w:tc>
        <w:tc>
          <w:tcPr>
            <w:tcW w:w="11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Ben</w:t>
            </w:r>
          </w:p>
        </w:tc>
        <w:tc>
          <w:tcPr>
            <w:tcW w:w="15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NWP-BON</w:t>
            </w:r>
          </w:p>
        </w:tc>
        <w:tc>
          <w:tcPr>
            <w:tcW w:w="42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70C0"/>
                <w:sz w:val="22"/>
                <w:szCs w:val="22"/>
                <w:u w:val="single"/>
                <w:lang w:bidi="ar-SA"/>
              </w:rPr>
            </w:pPr>
            <w:r w:rsidRPr="006F5A39">
              <w:rPr>
                <w:rFonts w:ascii="Times New Roman" w:hAnsi="Times New Roman"/>
                <w:color w:val="0070C0"/>
                <w:sz w:val="22"/>
                <w:szCs w:val="22"/>
                <w:u w:val="single"/>
                <w:lang w:bidi="ar-SA"/>
              </w:rPr>
              <w:t>Ben.J.Hausmann@usace.army.mil</w:t>
            </w:r>
          </w:p>
        </w:tc>
      </w:tr>
      <w:tr w:rsidR="006F5A39" w:rsidRPr="006F5A39" w:rsidTr="006F5A39">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Hockersmith</w:t>
            </w:r>
          </w:p>
        </w:tc>
        <w:tc>
          <w:tcPr>
            <w:tcW w:w="1180" w:type="dxa"/>
            <w:tcBorders>
              <w:top w:val="nil"/>
              <w:left w:val="nil"/>
              <w:bottom w:val="single" w:sz="4" w:space="0" w:color="auto"/>
              <w:right w:val="single" w:sz="4" w:space="0" w:color="auto"/>
            </w:tcBorders>
            <w:shd w:val="clear" w:color="auto" w:fill="auto"/>
            <w:noWrap/>
            <w:vAlign w:val="bottom"/>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Eric</w:t>
            </w:r>
          </w:p>
        </w:tc>
        <w:tc>
          <w:tcPr>
            <w:tcW w:w="1580" w:type="dxa"/>
            <w:tcBorders>
              <w:top w:val="nil"/>
              <w:left w:val="nil"/>
              <w:bottom w:val="single" w:sz="4" w:space="0" w:color="auto"/>
              <w:right w:val="single" w:sz="4" w:space="0" w:color="auto"/>
            </w:tcBorders>
            <w:shd w:val="clear" w:color="auto" w:fill="auto"/>
            <w:noWrap/>
            <w:vAlign w:val="bottom"/>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NWW</w:t>
            </w:r>
          </w:p>
        </w:tc>
        <w:tc>
          <w:tcPr>
            <w:tcW w:w="4280" w:type="dxa"/>
            <w:tcBorders>
              <w:top w:val="nil"/>
              <w:left w:val="nil"/>
              <w:bottom w:val="single" w:sz="4" w:space="0" w:color="auto"/>
              <w:right w:val="single" w:sz="4" w:space="0" w:color="auto"/>
            </w:tcBorders>
            <w:shd w:val="clear" w:color="auto" w:fill="auto"/>
            <w:noWrap/>
            <w:vAlign w:val="bottom"/>
            <w:hideMark/>
          </w:tcPr>
          <w:p w:rsidR="006F5A39" w:rsidRPr="006F5A39" w:rsidRDefault="006F5A39" w:rsidP="006F5A39">
            <w:pPr>
              <w:rPr>
                <w:rFonts w:ascii="Times New Roman" w:hAnsi="Times New Roman"/>
                <w:color w:val="0563C1"/>
                <w:sz w:val="22"/>
                <w:szCs w:val="22"/>
                <w:u w:val="single"/>
                <w:lang w:bidi="ar-SA"/>
              </w:rPr>
            </w:pPr>
            <w:hyperlink r:id="rId9" w:history="1">
              <w:r w:rsidRPr="006F5A39">
                <w:rPr>
                  <w:rFonts w:ascii="Times New Roman" w:hAnsi="Times New Roman"/>
                  <w:color w:val="0563C1"/>
                  <w:sz w:val="22"/>
                  <w:szCs w:val="22"/>
                  <w:u w:val="single"/>
                  <w:lang w:bidi="ar-SA"/>
                </w:rPr>
                <w:t>Eric.E.Hockersmith@usace.army.mil</w:t>
              </w:r>
            </w:hyperlink>
          </w:p>
        </w:tc>
      </w:tr>
      <w:tr w:rsidR="006F5A39" w:rsidRPr="006F5A39" w:rsidTr="006F5A39">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Kovalchuk</w:t>
            </w:r>
          </w:p>
        </w:tc>
        <w:tc>
          <w:tcPr>
            <w:tcW w:w="11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Erin</w:t>
            </w:r>
          </w:p>
        </w:tc>
        <w:tc>
          <w:tcPr>
            <w:tcW w:w="15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NWP</w:t>
            </w:r>
          </w:p>
        </w:tc>
        <w:tc>
          <w:tcPr>
            <w:tcW w:w="42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70C0"/>
                <w:sz w:val="22"/>
                <w:szCs w:val="22"/>
                <w:u w:val="single"/>
                <w:lang w:bidi="ar-SA"/>
              </w:rPr>
            </w:pPr>
            <w:r w:rsidRPr="006F5A39">
              <w:rPr>
                <w:rFonts w:ascii="Times New Roman" w:hAnsi="Times New Roman"/>
                <w:color w:val="0070C0"/>
                <w:sz w:val="22"/>
                <w:szCs w:val="22"/>
                <w:u w:val="single"/>
                <w:lang w:bidi="ar-SA"/>
              </w:rPr>
              <w:t>Erin.H.Kovalchuk@usace.army.mil</w:t>
            </w:r>
          </w:p>
        </w:tc>
      </w:tr>
      <w:tr w:rsidR="006F5A39" w:rsidRPr="006F5A39" w:rsidTr="006F5A39">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Lorz</w:t>
            </w:r>
          </w:p>
        </w:tc>
        <w:tc>
          <w:tcPr>
            <w:tcW w:w="11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Tom</w:t>
            </w:r>
          </w:p>
        </w:tc>
        <w:tc>
          <w:tcPr>
            <w:tcW w:w="15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CRITFC</w:t>
            </w:r>
          </w:p>
        </w:tc>
        <w:tc>
          <w:tcPr>
            <w:tcW w:w="42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70C0"/>
                <w:sz w:val="22"/>
                <w:szCs w:val="22"/>
                <w:u w:val="single"/>
                <w:lang w:bidi="ar-SA"/>
              </w:rPr>
            </w:pPr>
            <w:hyperlink r:id="rId10" w:history="1">
              <w:r w:rsidRPr="006F5A39">
                <w:rPr>
                  <w:rFonts w:ascii="Times New Roman" w:hAnsi="Times New Roman"/>
                  <w:color w:val="0070C0"/>
                  <w:sz w:val="22"/>
                  <w:szCs w:val="22"/>
                  <w:u w:val="single"/>
                  <w:lang w:bidi="ar-SA"/>
                </w:rPr>
                <w:t>lort@critfc.org</w:t>
              </w:r>
            </w:hyperlink>
          </w:p>
        </w:tc>
      </w:tr>
      <w:tr w:rsidR="006F5A39" w:rsidRPr="006F5A39" w:rsidTr="006F5A39">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Mackey</w:t>
            </w:r>
          </w:p>
        </w:tc>
        <w:tc>
          <w:tcPr>
            <w:tcW w:w="11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Tammy</w:t>
            </w:r>
          </w:p>
        </w:tc>
        <w:tc>
          <w:tcPr>
            <w:tcW w:w="15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NWP</w:t>
            </w:r>
          </w:p>
        </w:tc>
        <w:tc>
          <w:tcPr>
            <w:tcW w:w="42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70C0"/>
                <w:sz w:val="22"/>
                <w:szCs w:val="22"/>
                <w:u w:val="single"/>
                <w:lang w:bidi="ar-SA"/>
              </w:rPr>
            </w:pPr>
            <w:hyperlink r:id="rId11" w:history="1">
              <w:r w:rsidRPr="006F5A39">
                <w:rPr>
                  <w:rFonts w:ascii="Times New Roman" w:hAnsi="Times New Roman"/>
                  <w:color w:val="0070C0"/>
                  <w:sz w:val="22"/>
                  <w:szCs w:val="22"/>
                  <w:u w:val="single"/>
                  <w:lang w:bidi="ar-SA"/>
                </w:rPr>
                <w:t>Tammy.m.mackey@usace.army.mil</w:t>
              </w:r>
            </w:hyperlink>
          </w:p>
        </w:tc>
      </w:tr>
      <w:tr w:rsidR="006F5A39" w:rsidRPr="006F5A39" w:rsidTr="006F5A39">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Morrill</w:t>
            </w:r>
          </w:p>
        </w:tc>
        <w:tc>
          <w:tcPr>
            <w:tcW w:w="11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Charlie</w:t>
            </w:r>
          </w:p>
        </w:tc>
        <w:tc>
          <w:tcPr>
            <w:tcW w:w="15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WDFW</w:t>
            </w:r>
          </w:p>
        </w:tc>
        <w:tc>
          <w:tcPr>
            <w:tcW w:w="42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70C0"/>
                <w:sz w:val="22"/>
                <w:szCs w:val="22"/>
                <w:u w:val="single"/>
                <w:lang w:bidi="ar-SA"/>
              </w:rPr>
            </w:pPr>
            <w:hyperlink r:id="rId12" w:history="1">
              <w:r w:rsidRPr="006F5A39">
                <w:rPr>
                  <w:rFonts w:ascii="Times New Roman" w:hAnsi="Times New Roman"/>
                  <w:color w:val="0070C0"/>
                  <w:sz w:val="22"/>
                  <w:szCs w:val="22"/>
                  <w:u w:val="single"/>
                  <w:lang w:bidi="ar-SA"/>
                </w:rPr>
                <w:t xml:space="preserve">Charles.Morrill@dfw.wa.gov </w:t>
              </w:r>
            </w:hyperlink>
          </w:p>
        </w:tc>
      </w:tr>
      <w:tr w:rsidR="006F5A39" w:rsidRPr="006F5A39" w:rsidTr="006F5A39">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Setter</w:t>
            </w:r>
          </w:p>
        </w:tc>
        <w:tc>
          <w:tcPr>
            <w:tcW w:w="11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Ann</w:t>
            </w:r>
          </w:p>
        </w:tc>
        <w:tc>
          <w:tcPr>
            <w:tcW w:w="15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NWW</w:t>
            </w:r>
          </w:p>
        </w:tc>
        <w:tc>
          <w:tcPr>
            <w:tcW w:w="42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70C0"/>
                <w:sz w:val="22"/>
                <w:szCs w:val="22"/>
                <w:u w:val="single"/>
                <w:lang w:bidi="ar-SA"/>
              </w:rPr>
            </w:pPr>
            <w:hyperlink r:id="rId13" w:history="1">
              <w:r w:rsidRPr="006F5A39">
                <w:rPr>
                  <w:rFonts w:ascii="Times New Roman" w:hAnsi="Times New Roman"/>
                  <w:color w:val="0070C0"/>
                  <w:sz w:val="22"/>
                  <w:szCs w:val="22"/>
                  <w:u w:val="single"/>
                  <w:lang w:bidi="ar-SA"/>
                </w:rPr>
                <w:t>Ann.l.setter@usace.army.mil</w:t>
              </w:r>
            </w:hyperlink>
          </w:p>
        </w:tc>
      </w:tr>
      <w:tr w:rsidR="006F5A39" w:rsidRPr="006F5A39" w:rsidTr="006F5A39">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Trachtenbarg</w:t>
            </w:r>
          </w:p>
        </w:tc>
        <w:tc>
          <w:tcPr>
            <w:tcW w:w="11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David</w:t>
            </w:r>
          </w:p>
        </w:tc>
        <w:tc>
          <w:tcPr>
            <w:tcW w:w="15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NWW</w:t>
            </w:r>
          </w:p>
        </w:tc>
        <w:tc>
          <w:tcPr>
            <w:tcW w:w="42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70C0"/>
                <w:sz w:val="22"/>
                <w:szCs w:val="22"/>
                <w:u w:val="single"/>
                <w:lang w:bidi="ar-SA"/>
              </w:rPr>
            </w:pPr>
            <w:hyperlink r:id="rId14" w:history="1">
              <w:r w:rsidRPr="006F5A39">
                <w:rPr>
                  <w:rFonts w:ascii="Times New Roman" w:hAnsi="Times New Roman"/>
                  <w:color w:val="0070C0"/>
                  <w:sz w:val="22"/>
                  <w:szCs w:val="22"/>
                  <w:u w:val="single"/>
                  <w:lang w:bidi="ar-SA"/>
                </w:rPr>
                <w:t xml:space="preserve">David.a.Trachtenbarg@usace.army.mil </w:t>
              </w:r>
            </w:hyperlink>
          </w:p>
        </w:tc>
      </w:tr>
      <w:tr w:rsidR="006F5A39" w:rsidRPr="006F5A39" w:rsidTr="006F5A39">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VanDyke</w:t>
            </w:r>
          </w:p>
        </w:tc>
        <w:tc>
          <w:tcPr>
            <w:tcW w:w="11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Erick</w:t>
            </w:r>
          </w:p>
        </w:tc>
        <w:tc>
          <w:tcPr>
            <w:tcW w:w="15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ODFW</w:t>
            </w:r>
          </w:p>
        </w:tc>
        <w:tc>
          <w:tcPr>
            <w:tcW w:w="42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70C0"/>
                <w:sz w:val="22"/>
                <w:szCs w:val="22"/>
                <w:u w:val="single"/>
                <w:lang w:bidi="ar-SA"/>
              </w:rPr>
            </w:pPr>
            <w:r w:rsidRPr="006F5A39">
              <w:rPr>
                <w:rFonts w:ascii="Times New Roman" w:hAnsi="Times New Roman"/>
                <w:color w:val="0070C0"/>
                <w:sz w:val="22"/>
                <w:szCs w:val="22"/>
                <w:u w:val="single"/>
                <w:lang w:bidi="ar-SA"/>
              </w:rPr>
              <w:t>erick.s.vandyke@state.or.us</w:t>
            </w:r>
          </w:p>
        </w:tc>
      </w:tr>
      <w:tr w:rsidR="006F5A39" w:rsidRPr="006F5A39" w:rsidTr="006F5A39">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Wertheimer</w:t>
            </w:r>
          </w:p>
        </w:tc>
        <w:tc>
          <w:tcPr>
            <w:tcW w:w="11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Robert</w:t>
            </w:r>
          </w:p>
        </w:tc>
        <w:tc>
          <w:tcPr>
            <w:tcW w:w="1580" w:type="dxa"/>
            <w:tcBorders>
              <w:top w:val="nil"/>
              <w:left w:val="nil"/>
              <w:bottom w:val="single" w:sz="4" w:space="0" w:color="auto"/>
              <w:right w:val="single" w:sz="4" w:space="0" w:color="auto"/>
            </w:tcBorders>
            <w:shd w:val="clear" w:color="auto" w:fill="auto"/>
            <w:vAlign w:val="center"/>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NWP</w:t>
            </w:r>
          </w:p>
        </w:tc>
        <w:tc>
          <w:tcPr>
            <w:tcW w:w="4280" w:type="dxa"/>
            <w:tcBorders>
              <w:top w:val="nil"/>
              <w:left w:val="nil"/>
              <w:bottom w:val="single" w:sz="4" w:space="0" w:color="auto"/>
              <w:right w:val="single" w:sz="4" w:space="0" w:color="auto"/>
            </w:tcBorders>
            <w:shd w:val="clear" w:color="auto" w:fill="auto"/>
            <w:noWrap/>
            <w:vAlign w:val="bottom"/>
            <w:hideMark/>
          </w:tcPr>
          <w:p w:rsidR="006F5A39" w:rsidRPr="006F5A39" w:rsidRDefault="006F5A39" w:rsidP="006F5A39">
            <w:pPr>
              <w:rPr>
                <w:rFonts w:ascii="Times New Roman" w:hAnsi="Times New Roman"/>
                <w:color w:val="0563C1"/>
                <w:sz w:val="22"/>
                <w:szCs w:val="22"/>
                <w:u w:val="single"/>
                <w:lang w:bidi="ar-SA"/>
              </w:rPr>
            </w:pPr>
            <w:hyperlink r:id="rId15" w:history="1">
              <w:r w:rsidRPr="006F5A39">
                <w:rPr>
                  <w:rFonts w:ascii="Times New Roman" w:hAnsi="Times New Roman"/>
                  <w:color w:val="0563C1"/>
                  <w:sz w:val="22"/>
                  <w:szCs w:val="22"/>
                  <w:u w:val="single"/>
                  <w:lang w:bidi="ar-SA"/>
                </w:rPr>
                <w:t>Robert.H.Wertheimer@usace.army.mil</w:t>
              </w:r>
            </w:hyperlink>
          </w:p>
        </w:tc>
      </w:tr>
      <w:tr w:rsidR="006F5A39" w:rsidRPr="006F5A39" w:rsidTr="006F5A39">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Zyndol</w:t>
            </w:r>
          </w:p>
        </w:tc>
        <w:tc>
          <w:tcPr>
            <w:tcW w:w="1180" w:type="dxa"/>
            <w:tcBorders>
              <w:top w:val="nil"/>
              <w:left w:val="nil"/>
              <w:bottom w:val="single" w:sz="4" w:space="0" w:color="auto"/>
              <w:right w:val="single" w:sz="4" w:space="0" w:color="auto"/>
            </w:tcBorders>
            <w:shd w:val="clear" w:color="auto" w:fill="auto"/>
            <w:noWrap/>
            <w:vAlign w:val="bottom"/>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Miro</w:t>
            </w:r>
          </w:p>
        </w:tc>
        <w:tc>
          <w:tcPr>
            <w:tcW w:w="1580" w:type="dxa"/>
            <w:tcBorders>
              <w:top w:val="nil"/>
              <w:left w:val="nil"/>
              <w:bottom w:val="single" w:sz="4" w:space="0" w:color="auto"/>
              <w:right w:val="single" w:sz="4" w:space="0" w:color="auto"/>
            </w:tcBorders>
            <w:shd w:val="clear" w:color="auto" w:fill="auto"/>
            <w:noWrap/>
            <w:vAlign w:val="bottom"/>
            <w:hideMark/>
          </w:tcPr>
          <w:p w:rsidR="006F5A39" w:rsidRPr="006F5A39" w:rsidRDefault="006F5A39" w:rsidP="006F5A39">
            <w:pPr>
              <w:rPr>
                <w:rFonts w:ascii="Times New Roman" w:hAnsi="Times New Roman"/>
                <w:color w:val="000000"/>
                <w:sz w:val="22"/>
                <w:szCs w:val="22"/>
                <w:lang w:bidi="ar-SA"/>
              </w:rPr>
            </w:pPr>
            <w:r w:rsidRPr="006F5A39">
              <w:rPr>
                <w:rFonts w:ascii="Times New Roman" w:hAnsi="Times New Roman"/>
                <w:color w:val="000000"/>
                <w:sz w:val="22"/>
                <w:szCs w:val="22"/>
                <w:lang w:bidi="ar-SA"/>
              </w:rPr>
              <w:t>NWP-JDA</w:t>
            </w:r>
          </w:p>
        </w:tc>
        <w:tc>
          <w:tcPr>
            <w:tcW w:w="4280" w:type="dxa"/>
            <w:tcBorders>
              <w:top w:val="nil"/>
              <w:left w:val="nil"/>
              <w:bottom w:val="single" w:sz="4" w:space="0" w:color="auto"/>
              <w:right w:val="single" w:sz="4" w:space="0" w:color="auto"/>
            </w:tcBorders>
            <w:shd w:val="clear" w:color="auto" w:fill="auto"/>
            <w:noWrap/>
            <w:vAlign w:val="bottom"/>
            <w:hideMark/>
          </w:tcPr>
          <w:p w:rsidR="006F5A39" w:rsidRPr="006F5A39" w:rsidRDefault="006F5A39" w:rsidP="006F5A39">
            <w:pPr>
              <w:rPr>
                <w:rFonts w:ascii="Times New Roman" w:hAnsi="Times New Roman"/>
                <w:color w:val="0563C1"/>
                <w:sz w:val="22"/>
                <w:szCs w:val="22"/>
                <w:u w:val="single"/>
                <w:lang w:bidi="ar-SA"/>
              </w:rPr>
            </w:pPr>
            <w:hyperlink r:id="rId16" w:history="1">
              <w:r w:rsidRPr="006F5A39">
                <w:rPr>
                  <w:rFonts w:ascii="Times New Roman" w:hAnsi="Times New Roman"/>
                  <w:color w:val="0563C1"/>
                  <w:sz w:val="22"/>
                  <w:szCs w:val="22"/>
                  <w:u w:val="single"/>
                  <w:lang w:bidi="ar-SA"/>
                </w:rPr>
                <w:t>Miro.A.Zyndol@usace.army.mil</w:t>
              </w:r>
            </w:hyperlink>
          </w:p>
        </w:tc>
      </w:tr>
    </w:tbl>
    <w:p w:rsidR="0054758E" w:rsidRDefault="007D3295">
      <w:pPr>
        <w:rPr>
          <w:rFonts w:ascii="Times New Roman" w:hAnsi="Times New Roman"/>
          <w:sz w:val="22"/>
          <w:szCs w:val="22"/>
        </w:rPr>
      </w:pPr>
      <w:r>
        <w:rPr>
          <w:rFonts w:ascii="Times New Roman" w:hAnsi="Times New Roman"/>
          <w:sz w:val="22"/>
          <w:szCs w:val="22"/>
        </w:rPr>
        <w:t>On the phone: Morrill</w:t>
      </w:r>
      <w:r w:rsidR="006F5A39">
        <w:rPr>
          <w:rFonts w:ascii="Times New Roman" w:hAnsi="Times New Roman"/>
          <w:sz w:val="22"/>
          <w:szCs w:val="22"/>
        </w:rPr>
        <w:t>, Trachtenbarg and VanDyke</w:t>
      </w:r>
      <w:r w:rsidR="0054758E" w:rsidRPr="0054758E">
        <w:rPr>
          <w:rFonts w:ascii="Times New Roman" w:hAnsi="Times New Roman"/>
          <w:sz w:val="22"/>
          <w:szCs w:val="22"/>
        </w:rPr>
        <w:t>.</w:t>
      </w:r>
    </w:p>
    <w:p w:rsidR="0054758E" w:rsidRDefault="0054758E">
      <w:pPr>
        <w:rPr>
          <w:rFonts w:ascii="Times New Roman" w:hAnsi="Times New Roman"/>
          <w:sz w:val="22"/>
          <w:szCs w:val="22"/>
        </w:rPr>
      </w:pPr>
    </w:p>
    <w:p w:rsidR="0054758E" w:rsidRDefault="0054758E" w:rsidP="0054758E">
      <w:pPr>
        <w:pStyle w:val="ListParagraph"/>
        <w:numPr>
          <w:ilvl w:val="0"/>
          <w:numId w:val="1"/>
        </w:numPr>
        <w:rPr>
          <w:rFonts w:ascii="Times New Roman" w:hAnsi="Times New Roman"/>
          <w:sz w:val="22"/>
          <w:szCs w:val="22"/>
        </w:rPr>
      </w:pPr>
      <w:r>
        <w:rPr>
          <w:rFonts w:ascii="Times New Roman" w:hAnsi="Times New Roman"/>
          <w:sz w:val="22"/>
          <w:szCs w:val="22"/>
        </w:rPr>
        <w:t>Final Decisions made at this meeting</w:t>
      </w:r>
    </w:p>
    <w:p w:rsidR="00A84A32" w:rsidRDefault="00A84A32" w:rsidP="00A84A32">
      <w:pPr>
        <w:pStyle w:val="ListParagraph"/>
        <w:rPr>
          <w:rFonts w:ascii="Times New Roman" w:hAnsi="Times New Roman"/>
          <w:sz w:val="22"/>
          <w:szCs w:val="22"/>
        </w:rPr>
      </w:pPr>
    </w:p>
    <w:p w:rsidR="0054758E" w:rsidRPr="008A66FC" w:rsidRDefault="0054758E" w:rsidP="00845747">
      <w:pPr>
        <w:pStyle w:val="ListParagraph"/>
        <w:numPr>
          <w:ilvl w:val="0"/>
          <w:numId w:val="1"/>
        </w:numPr>
        <w:rPr>
          <w:rStyle w:val="Hyperlink"/>
          <w:b/>
          <w:sz w:val="22"/>
          <w:szCs w:val="22"/>
        </w:rPr>
      </w:pPr>
      <w:r w:rsidRPr="0054758E">
        <w:rPr>
          <w:rFonts w:ascii="Times New Roman" w:hAnsi="Times New Roman"/>
          <w:bCs/>
          <w:color w:val="000000"/>
          <w:sz w:val="22"/>
          <w:szCs w:val="22"/>
        </w:rPr>
        <w:t>The following documents are provided or discussed at this meeting. All documents can be found at:</w:t>
      </w:r>
      <w:r w:rsidR="008A66FC">
        <w:rPr>
          <w:rFonts w:ascii="Times New Roman" w:hAnsi="Times New Roman"/>
          <w:bCs/>
          <w:color w:val="000000"/>
          <w:sz w:val="22"/>
          <w:szCs w:val="22"/>
        </w:rPr>
        <w:t xml:space="preserve"> </w:t>
      </w:r>
      <w:hyperlink r:id="rId17" w:history="1">
        <w:r w:rsidR="00845747" w:rsidRPr="008A66FC">
          <w:rPr>
            <w:rStyle w:val="Hyperlink"/>
            <w:sz w:val="22"/>
            <w:szCs w:val="22"/>
          </w:rPr>
          <w:t>http://pweb.crohms.org/tmt/documents/FPOM/2010/Task%20Groups/Task%20Group%20Avian%20Hazing/</w:t>
        </w:r>
      </w:hyperlink>
      <w:r w:rsidR="00845747" w:rsidRPr="008A66FC">
        <w:rPr>
          <w:rFonts w:ascii="Times New Roman" w:hAnsi="Times New Roman"/>
          <w:sz w:val="22"/>
          <w:szCs w:val="22"/>
        </w:rPr>
        <w:t>.</w:t>
      </w:r>
    </w:p>
    <w:p w:rsidR="00A84A32" w:rsidRPr="008A66FC" w:rsidRDefault="00845747" w:rsidP="00A84A32">
      <w:pPr>
        <w:pStyle w:val="ListParagraph"/>
        <w:numPr>
          <w:ilvl w:val="1"/>
          <w:numId w:val="1"/>
        </w:numPr>
        <w:rPr>
          <w:rFonts w:ascii="Times New Roman" w:hAnsi="Times New Roman"/>
          <w:sz w:val="22"/>
          <w:szCs w:val="22"/>
        </w:rPr>
      </w:pPr>
      <w:r>
        <w:rPr>
          <w:rFonts w:ascii="Times New Roman" w:hAnsi="Times New Roman"/>
          <w:sz w:val="22"/>
          <w:szCs w:val="22"/>
        </w:rPr>
        <w:t xml:space="preserve">180111 ATG </w:t>
      </w:r>
      <w:r w:rsidR="0054758E">
        <w:rPr>
          <w:rFonts w:ascii="Times New Roman" w:hAnsi="Times New Roman"/>
          <w:sz w:val="22"/>
          <w:szCs w:val="22"/>
        </w:rPr>
        <w:t>PowerPoint Presentation</w:t>
      </w:r>
      <w:r w:rsidR="0004374E">
        <w:rPr>
          <w:rFonts w:ascii="Times New Roman" w:hAnsi="Times New Roman"/>
          <w:sz w:val="22"/>
          <w:szCs w:val="22"/>
        </w:rPr>
        <w:t>.</w:t>
      </w:r>
    </w:p>
    <w:p w:rsidR="00A84A32" w:rsidRDefault="00A84A32" w:rsidP="00A84A32">
      <w:pPr>
        <w:pStyle w:val="ListParagraph"/>
        <w:rPr>
          <w:rFonts w:ascii="Times New Roman" w:hAnsi="Times New Roman"/>
          <w:sz w:val="22"/>
          <w:szCs w:val="22"/>
        </w:rPr>
      </w:pPr>
    </w:p>
    <w:p w:rsidR="00F006F7" w:rsidRDefault="008A66FC" w:rsidP="0054758E">
      <w:pPr>
        <w:pStyle w:val="ListParagraph"/>
        <w:numPr>
          <w:ilvl w:val="0"/>
          <w:numId w:val="1"/>
        </w:numPr>
        <w:rPr>
          <w:rFonts w:ascii="Times New Roman" w:hAnsi="Times New Roman"/>
          <w:sz w:val="22"/>
          <w:szCs w:val="22"/>
        </w:rPr>
      </w:pPr>
      <w:r>
        <w:rPr>
          <w:rFonts w:ascii="Times New Roman" w:hAnsi="Times New Roman"/>
          <w:sz w:val="22"/>
          <w:szCs w:val="22"/>
        </w:rPr>
        <w:t xml:space="preserve">After the last meeting, the task group is taking a new direction to compare the practices at all the dams and see what further steps can be taken. Miller Island gulls are still a major concern. One of the suggestions of the last meeting was to include Miller Island in the Inland Avian Predation Work Group Plan. However, the IAPWG is </w:t>
      </w:r>
      <w:r w:rsidR="009A744E">
        <w:rPr>
          <w:rFonts w:ascii="Times New Roman" w:hAnsi="Times New Roman"/>
          <w:sz w:val="22"/>
          <w:szCs w:val="22"/>
        </w:rPr>
        <w:t xml:space="preserve">terminating in 2018. </w:t>
      </w:r>
      <w:r w:rsidR="007D3295">
        <w:rPr>
          <w:rFonts w:ascii="Times New Roman" w:hAnsi="Times New Roman"/>
          <w:sz w:val="22"/>
          <w:szCs w:val="22"/>
        </w:rPr>
        <w:t xml:space="preserve"> </w:t>
      </w:r>
      <w:r w:rsidR="009A744E">
        <w:rPr>
          <w:rFonts w:ascii="Times New Roman" w:hAnsi="Times New Roman"/>
          <w:sz w:val="22"/>
          <w:szCs w:val="22"/>
        </w:rPr>
        <w:t>Cordie showed slides of the avian line coverage at all the dams noting the other avian deterrents used. Setter noted that MCN is considering avian lines even though the project had previously been against this idea. L</w:t>
      </w:r>
      <w:r w:rsidR="00F0707E">
        <w:rPr>
          <w:rFonts w:ascii="Times New Roman" w:hAnsi="Times New Roman"/>
          <w:sz w:val="22"/>
          <w:szCs w:val="22"/>
        </w:rPr>
        <w:t xml:space="preserve">WG will also have a water cannon on the new outfall. </w:t>
      </w:r>
      <w:r w:rsidR="00A5570B">
        <w:rPr>
          <w:rFonts w:ascii="Times New Roman" w:hAnsi="Times New Roman"/>
          <w:sz w:val="22"/>
          <w:szCs w:val="22"/>
        </w:rPr>
        <w:t>Morrill</w:t>
      </w:r>
      <w:r w:rsidR="00F0707E">
        <w:rPr>
          <w:rFonts w:ascii="Times New Roman" w:hAnsi="Times New Roman"/>
          <w:sz w:val="22"/>
          <w:szCs w:val="22"/>
        </w:rPr>
        <w:t xml:space="preserve"> suggest</w:t>
      </w:r>
      <w:r w:rsidR="00A5570B">
        <w:rPr>
          <w:rFonts w:ascii="Times New Roman" w:hAnsi="Times New Roman"/>
          <w:sz w:val="22"/>
          <w:szCs w:val="22"/>
        </w:rPr>
        <w:t>ed</w:t>
      </w:r>
      <w:r w:rsidR="00F0707E">
        <w:rPr>
          <w:rFonts w:ascii="Times New Roman" w:hAnsi="Times New Roman"/>
          <w:sz w:val="22"/>
          <w:szCs w:val="22"/>
        </w:rPr>
        <w:t xml:space="preserve"> using “commercial</w:t>
      </w:r>
      <w:r w:rsidR="009A744E">
        <w:rPr>
          <w:rFonts w:ascii="Times New Roman" w:hAnsi="Times New Roman"/>
          <w:sz w:val="22"/>
          <w:szCs w:val="22"/>
        </w:rPr>
        <w:t xml:space="preserve"> </w:t>
      </w:r>
      <w:r w:rsidR="00F0707E">
        <w:rPr>
          <w:rFonts w:ascii="Times New Roman" w:hAnsi="Times New Roman"/>
          <w:sz w:val="22"/>
          <w:szCs w:val="22"/>
        </w:rPr>
        <w:t xml:space="preserve">sprinkler head” instead of cannon due to the connotation. </w:t>
      </w:r>
      <w:r w:rsidR="00A5570B">
        <w:rPr>
          <w:rFonts w:ascii="Times New Roman" w:hAnsi="Times New Roman"/>
          <w:sz w:val="22"/>
          <w:szCs w:val="22"/>
        </w:rPr>
        <w:t xml:space="preserve"> Bettin asked about using a programmable timer for the cannon and regulate to the daylight hours. </w:t>
      </w:r>
      <w:r w:rsidR="00F54466">
        <w:rPr>
          <w:rFonts w:ascii="Times New Roman" w:hAnsi="Times New Roman"/>
          <w:sz w:val="22"/>
          <w:szCs w:val="22"/>
        </w:rPr>
        <w:t xml:space="preserve">On slide 11 Dam Comparisons, there is a column called Trigger for Increased Action that listed the trigger numbers for lethal take at each project but Setter said that there is not a trigger number instead it is solely up to APHIS.  </w:t>
      </w:r>
      <w:r w:rsidR="001247A7">
        <w:rPr>
          <w:rFonts w:ascii="Times New Roman" w:hAnsi="Times New Roman"/>
          <w:sz w:val="22"/>
          <w:szCs w:val="22"/>
        </w:rPr>
        <w:t xml:space="preserve">NWW feels that lethal take saves a lot of money in avian deterrents. </w:t>
      </w:r>
      <w:r w:rsidR="00433E0C">
        <w:rPr>
          <w:rFonts w:ascii="Times New Roman" w:hAnsi="Times New Roman"/>
          <w:sz w:val="22"/>
          <w:szCs w:val="22"/>
        </w:rPr>
        <w:t xml:space="preserve">Bettin suggested the use of drones but Trachtenbarg noted that there are several laws that prohibit the use of harassing birds with drones. </w:t>
      </w:r>
      <w:r w:rsidR="001B4DF7">
        <w:rPr>
          <w:rFonts w:ascii="Times New Roman" w:hAnsi="Times New Roman"/>
          <w:sz w:val="22"/>
          <w:szCs w:val="22"/>
        </w:rPr>
        <w:t xml:space="preserve">Trachtenbarg asked about the difference between the line spacing at TDA compared to JDA. He recommends adding additional lines at TDA to decrease the amount of space between </w:t>
      </w:r>
      <w:r w:rsidR="001B4DF7">
        <w:rPr>
          <w:rFonts w:ascii="Times New Roman" w:hAnsi="Times New Roman"/>
          <w:sz w:val="22"/>
          <w:szCs w:val="22"/>
        </w:rPr>
        <w:lastRenderedPageBreak/>
        <w:t xml:space="preserve">lines. Lorz suggested a crisscross grid using the spill wall as an attachment point. Installation would be very hard. The biggest problem at TDA is downstream of the bridge and lines cannot be attached to the bridge. Zyndol suggested long distance rockets. </w:t>
      </w:r>
      <w:r w:rsidR="001B4DF7">
        <w:rPr>
          <w:rFonts w:ascii="Times New Roman" w:hAnsi="Times New Roman"/>
          <w:sz w:val="22"/>
          <w:szCs w:val="22"/>
        </w:rPr>
        <w:t>If the TG would like to recommend lethal take for Portland District, then a letter would need to be written to upper management. ODFW is not ready to recommend lethal take but will consider it as a management action for the future.</w:t>
      </w:r>
      <w:r w:rsidR="007D704A">
        <w:rPr>
          <w:rFonts w:ascii="Times New Roman" w:hAnsi="Times New Roman"/>
          <w:sz w:val="22"/>
          <w:szCs w:val="22"/>
        </w:rPr>
        <w:t xml:space="preserve"> </w:t>
      </w:r>
      <w:bookmarkStart w:id="0" w:name="_GoBack"/>
      <w:bookmarkEnd w:id="0"/>
    </w:p>
    <w:p w:rsidR="001B4DF7" w:rsidRDefault="001B4DF7" w:rsidP="001B4DF7">
      <w:pPr>
        <w:pStyle w:val="ListParagraph"/>
        <w:rPr>
          <w:rFonts w:ascii="Times New Roman" w:hAnsi="Times New Roman"/>
          <w:sz w:val="22"/>
          <w:szCs w:val="22"/>
        </w:rPr>
      </w:pPr>
    </w:p>
    <w:p w:rsidR="001B4DF7" w:rsidRPr="0054758E" w:rsidRDefault="001B4DF7" w:rsidP="0054758E">
      <w:pPr>
        <w:pStyle w:val="ListParagraph"/>
        <w:numPr>
          <w:ilvl w:val="0"/>
          <w:numId w:val="1"/>
        </w:numPr>
        <w:rPr>
          <w:rFonts w:ascii="Times New Roman" w:hAnsi="Times New Roman"/>
          <w:sz w:val="22"/>
          <w:szCs w:val="22"/>
        </w:rPr>
      </w:pPr>
      <w:r>
        <w:rPr>
          <w:rFonts w:ascii="Times New Roman" w:hAnsi="Times New Roman"/>
          <w:sz w:val="22"/>
          <w:szCs w:val="22"/>
        </w:rPr>
        <w:t xml:space="preserve">The next meeting will be after the March </w:t>
      </w:r>
      <w:r w:rsidR="007D704A">
        <w:rPr>
          <w:rFonts w:ascii="Times New Roman" w:hAnsi="Times New Roman"/>
          <w:sz w:val="22"/>
          <w:szCs w:val="22"/>
        </w:rPr>
        <w:t xml:space="preserve">FPOM </w:t>
      </w:r>
      <w:r>
        <w:rPr>
          <w:rFonts w:ascii="Times New Roman" w:hAnsi="Times New Roman"/>
          <w:sz w:val="22"/>
          <w:szCs w:val="22"/>
        </w:rPr>
        <w:t xml:space="preserve">meeting. </w:t>
      </w:r>
    </w:p>
    <w:sectPr w:rsidR="001B4DF7" w:rsidRPr="00547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B2D"/>
    <w:multiLevelType w:val="multilevel"/>
    <w:tmpl w:val="13A6431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716917"/>
    <w:multiLevelType w:val="multilevel"/>
    <w:tmpl w:val="02725192"/>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FE"/>
    <w:rsid w:val="0004374E"/>
    <w:rsid w:val="00060B01"/>
    <w:rsid w:val="001247A7"/>
    <w:rsid w:val="001B4DF7"/>
    <w:rsid w:val="003E56F0"/>
    <w:rsid w:val="004310BE"/>
    <w:rsid w:val="00433E0C"/>
    <w:rsid w:val="0054758E"/>
    <w:rsid w:val="0066100B"/>
    <w:rsid w:val="006C576C"/>
    <w:rsid w:val="006E1456"/>
    <w:rsid w:val="006F5A39"/>
    <w:rsid w:val="0077604F"/>
    <w:rsid w:val="007D3295"/>
    <w:rsid w:val="007D704A"/>
    <w:rsid w:val="00845747"/>
    <w:rsid w:val="00874BC7"/>
    <w:rsid w:val="008A66FC"/>
    <w:rsid w:val="009A744E"/>
    <w:rsid w:val="009F32F1"/>
    <w:rsid w:val="00A5570B"/>
    <w:rsid w:val="00A84A32"/>
    <w:rsid w:val="00AD2C99"/>
    <w:rsid w:val="00B72D6E"/>
    <w:rsid w:val="00BC50FE"/>
    <w:rsid w:val="00CB7E4F"/>
    <w:rsid w:val="00CF6829"/>
    <w:rsid w:val="00F006F7"/>
    <w:rsid w:val="00F0707E"/>
    <w:rsid w:val="00F54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E09AF-2579-4EF2-B3CE-BF00EC2B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0FE"/>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58E"/>
    <w:pPr>
      <w:ind w:left="720"/>
      <w:contextualSpacing/>
    </w:pPr>
  </w:style>
  <w:style w:type="character" w:styleId="Hyperlink">
    <w:name w:val="Hyperlink"/>
    <w:unhideWhenUsed/>
    <w:rsid w:val="0054758E"/>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120331">
      <w:bodyDiv w:val="1"/>
      <w:marLeft w:val="0"/>
      <w:marRight w:val="0"/>
      <w:marTop w:val="0"/>
      <w:marBottom w:val="0"/>
      <w:divBdr>
        <w:top w:val="none" w:sz="0" w:space="0" w:color="auto"/>
        <w:left w:val="none" w:sz="0" w:space="0" w:color="auto"/>
        <w:bottom w:val="none" w:sz="0" w:space="0" w:color="auto"/>
        <w:right w:val="none" w:sz="0" w:space="0" w:color="auto"/>
      </w:divBdr>
    </w:div>
    <w:div w:id="14312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P.Cordie@usace.army.mil" TargetMode="External"/><Relationship Id="rId13" Type="http://schemas.openxmlformats.org/officeDocument/2006/relationships/hyperlink" Target="mailto:Ann.l.setter@usace.army.mi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evor.conder@noaa.gov" TargetMode="External"/><Relationship Id="rId12" Type="http://schemas.openxmlformats.org/officeDocument/2006/relationships/hyperlink" Target="mailto:Charles.Morrill@dfw.wa.gov" TargetMode="External"/><Relationship Id="rId17" Type="http://schemas.openxmlformats.org/officeDocument/2006/relationships/hyperlink" Target="http://pweb.crohms.org/tmt/documents/FPOM/2010/Task%20Groups/Task%20Group%20Avian%20Hazing/" TargetMode="External"/><Relationship Id="rId2" Type="http://schemas.openxmlformats.org/officeDocument/2006/relationships/styles" Target="styles.xml"/><Relationship Id="rId16" Type="http://schemas.openxmlformats.org/officeDocument/2006/relationships/hyperlink" Target="mailto:Miro.A.Zyndol@usace.army.mil" TargetMode="External"/><Relationship Id="rId1" Type="http://schemas.openxmlformats.org/officeDocument/2006/relationships/numbering" Target="numbering.xml"/><Relationship Id="rId6" Type="http://schemas.openxmlformats.org/officeDocument/2006/relationships/hyperlink" Target="mailto:swbettin@bpa.gov" TargetMode="External"/><Relationship Id="rId11" Type="http://schemas.openxmlformats.org/officeDocument/2006/relationships/hyperlink" Target="mailto:Tammy.m.mackey@usace.army.mil" TargetMode="External"/><Relationship Id="rId5" Type="http://schemas.openxmlformats.org/officeDocument/2006/relationships/hyperlink" Target="mailto:Blane.Bellerud@noaa.gov" TargetMode="External"/><Relationship Id="rId15" Type="http://schemas.openxmlformats.org/officeDocument/2006/relationships/hyperlink" Target="mailto:Robert.H.Wertheimer@usace.army.mil" TargetMode="External"/><Relationship Id="rId10" Type="http://schemas.openxmlformats.org/officeDocument/2006/relationships/hyperlink" Target="mailto:lort@critfc.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ric.E.Hockersmith@usace.army.mil" TargetMode="External"/><Relationship Id="rId14" Type="http://schemas.openxmlformats.org/officeDocument/2006/relationships/hyperlink" Target="mailto:David.a.Trachtenbarg@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EHK</dc:creator>
  <cp:keywords/>
  <dc:description/>
  <cp:lastModifiedBy>EHK</cp:lastModifiedBy>
  <cp:revision>8</cp:revision>
  <dcterms:created xsi:type="dcterms:W3CDTF">2018-01-18T17:19:00Z</dcterms:created>
  <dcterms:modified xsi:type="dcterms:W3CDTF">2018-01-18T19:32:00Z</dcterms:modified>
</cp:coreProperties>
</file>